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E0" w:rsidRDefault="000E5FE0" w:rsidP="000E5FE0">
      <w:pPr>
        <w:jc w:val="center"/>
        <w:rPr>
          <w:b/>
          <w:bCs/>
        </w:rPr>
      </w:pPr>
      <w:r w:rsidRPr="000E5FE0">
        <w:rPr>
          <w:rFonts w:hint="eastAsia"/>
          <w:b/>
          <w:bCs/>
        </w:rPr>
        <w:t>中国电源学会第二十三届学术年会征文通知</w:t>
      </w:r>
      <w:r>
        <w:rPr>
          <w:b/>
          <w:bCs/>
        </w:rPr>
        <w:br/>
      </w:r>
    </w:p>
    <w:p w:rsidR="000E5FE0" w:rsidRPr="000E5FE0" w:rsidRDefault="000E5FE0" w:rsidP="000E5FE0">
      <w:r w:rsidRPr="000E5FE0">
        <w:rPr>
          <w:b/>
          <w:bCs/>
        </w:rPr>
        <w:t>点击下载：</w:t>
      </w:r>
      <w:hyperlink r:id="rId6" w:history="1">
        <w:r w:rsidRPr="00AC4FB9">
          <w:rPr>
            <w:rStyle w:val="a3"/>
          </w:rPr>
          <w:t>中国电源学会第二十三届学术年会征文通知</w:t>
        </w:r>
      </w:hyperlink>
    </w:p>
    <w:p w:rsidR="000E5FE0" w:rsidRPr="000E5FE0" w:rsidRDefault="000E5FE0" w:rsidP="000E5FE0">
      <w:r w:rsidRPr="000E5FE0">
        <w:rPr>
          <w:rFonts w:hint="eastAsia"/>
        </w:rPr>
        <w:t> </w:t>
      </w:r>
    </w:p>
    <w:p w:rsidR="000E5FE0" w:rsidRPr="000E5FE0" w:rsidRDefault="00694D42" w:rsidP="00694D42">
      <w:pPr>
        <w:ind w:firstLineChars="200" w:firstLine="420"/>
        <w:jc w:val="left"/>
      </w:pPr>
      <w:r>
        <w:rPr>
          <w:rFonts w:hint="eastAsia"/>
        </w:rPr>
        <w:t> </w:t>
      </w:r>
      <w:r w:rsidR="000E5FE0" w:rsidRPr="000E5FE0">
        <w:rPr>
          <w:rFonts w:hint="eastAsia"/>
        </w:rPr>
        <w:t>中国电源学会第二十三届学术年会</w:t>
      </w:r>
      <w:r w:rsidR="000E5FE0" w:rsidRPr="000E5FE0">
        <w:rPr>
          <w:rFonts w:hint="eastAsia"/>
        </w:rPr>
        <w:t>(CPSSC</w:t>
      </w:r>
      <w:r w:rsidR="000E5FE0" w:rsidRPr="000E5FE0">
        <w:rPr>
          <w:rFonts w:hint="eastAsia"/>
        </w:rPr>
        <w:t>’</w:t>
      </w:r>
      <w:r w:rsidR="000E5FE0" w:rsidRPr="000E5FE0">
        <w:rPr>
          <w:rFonts w:hint="eastAsia"/>
        </w:rPr>
        <w:t>2019)</w:t>
      </w:r>
      <w:r w:rsidR="000E5FE0" w:rsidRPr="000E5FE0">
        <w:rPr>
          <w:rFonts w:hint="eastAsia"/>
        </w:rPr>
        <w:t>将于</w:t>
      </w:r>
      <w:r w:rsidR="000E5FE0" w:rsidRPr="000E5FE0">
        <w:rPr>
          <w:rFonts w:hint="eastAsia"/>
        </w:rPr>
        <w:t>2019</w:t>
      </w:r>
      <w:r w:rsidR="000E5FE0" w:rsidRPr="000E5FE0">
        <w:rPr>
          <w:rFonts w:hint="eastAsia"/>
        </w:rPr>
        <w:t>年</w:t>
      </w:r>
      <w:r w:rsidR="000E5FE0" w:rsidRPr="000E5FE0">
        <w:rPr>
          <w:rFonts w:hint="eastAsia"/>
        </w:rPr>
        <w:t>11</w:t>
      </w:r>
      <w:r w:rsidR="000E5FE0" w:rsidRPr="000E5FE0">
        <w:rPr>
          <w:rFonts w:hint="eastAsia"/>
        </w:rPr>
        <w:t>月</w:t>
      </w:r>
      <w:r w:rsidR="000E5FE0" w:rsidRPr="000E5FE0">
        <w:rPr>
          <w:rFonts w:hint="eastAsia"/>
        </w:rPr>
        <w:t>1</w:t>
      </w:r>
      <w:r w:rsidR="000E5FE0" w:rsidRPr="000E5FE0">
        <w:rPr>
          <w:rFonts w:hint="eastAsia"/>
        </w:rPr>
        <w:t>日</w:t>
      </w:r>
      <w:r w:rsidR="000E5FE0" w:rsidRPr="000E5FE0">
        <w:rPr>
          <w:rFonts w:hint="eastAsia"/>
        </w:rPr>
        <w:t>-4</w:t>
      </w:r>
      <w:r w:rsidR="000E5FE0" w:rsidRPr="000E5FE0">
        <w:rPr>
          <w:rFonts w:hint="eastAsia"/>
        </w:rPr>
        <w:t>日在深圳召开。会议旨在促进电源界海内外华人学者的学术交流，促进产、学、研的合作，促进中国电源产业的技术创新和技术进步。会议将通过大会报告、专题讲座、技术报告、工业报告、墙报交流、现场展览等形式对电源各个领域的新理论、新技术、新成果及新工艺进行深入交流与研讨，预计会议规模将超过</w:t>
      </w:r>
      <w:r w:rsidR="000E5FE0" w:rsidRPr="000E5FE0">
        <w:rPr>
          <w:rFonts w:hint="eastAsia"/>
        </w:rPr>
        <w:t>1500</w:t>
      </w:r>
      <w:r w:rsidR="000E5FE0" w:rsidRPr="000E5FE0">
        <w:rPr>
          <w:rFonts w:hint="eastAsia"/>
        </w:rPr>
        <w:t>人。</w:t>
      </w:r>
      <w:r w:rsidR="000E5FE0" w:rsidRPr="000E5FE0">
        <w:rPr>
          <w:rFonts w:hint="eastAsia"/>
        </w:rPr>
        <w:br/>
        <w:t> </w:t>
      </w:r>
    </w:p>
    <w:p w:rsidR="00694D42" w:rsidRDefault="000E5FE0" w:rsidP="00694D42">
      <w:pPr>
        <w:ind w:leftChars="200" w:left="420"/>
        <w:jc w:val="left"/>
      </w:pPr>
      <w:r w:rsidRPr="000E5FE0">
        <w:rPr>
          <w:rFonts w:hint="eastAsia"/>
          <w:b/>
          <w:bCs/>
        </w:rPr>
        <w:t>征文内容：</w:t>
      </w:r>
      <w:r w:rsidRPr="000E5FE0">
        <w:rPr>
          <w:rFonts w:hint="eastAsia"/>
        </w:rPr>
        <w:br/>
        <w:t xml:space="preserve">1. </w:t>
      </w:r>
      <w:r w:rsidRPr="000E5FE0">
        <w:rPr>
          <w:rFonts w:hint="eastAsia"/>
        </w:rPr>
        <w:t>新颖开关电源：直流变换、功率因数校正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2. </w:t>
      </w:r>
      <w:r w:rsidRPr="000E5FE0">
        <w:rPr>
          <w:rFonts w:hint="eastAsia"/>
        </w:rPr>
        <w:t>变频器及传动控制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>3. SiC</w:t>
      </w:r>
      <w:r w:rsidRPr="000E5FE0">
        <w:rPr>
          <w:rFonts w:hint="eastAsia"/>
        </w:rPr>
        <w:t>、</w:t>
      </w:r>
      <w:r w:rsidRPr="000E5FE0">
        <w:rPr>
          <w:rFonts w:hint="eastAsia"/>
        </w:rPr>
        <w:t>GaN</w:t>
      </w:r>
      <w:r w:rsidRPr="000E5FE0">
        <w:rPr>
          <w:rFonts w:hint="eastAsia"/>
        </w:rPr>
        <w:t>器件、新型功率器件及其应用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4. </w:t>
      </w:r>
      <w:r w:rsidRPr="000E5FE0">
        <w:rPr>
          <w:rFonts w:hint="eastAsia"/>
        </w:rPr>
        <w:t>高频磁元件和集成磁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5. </w:t>
      </w:r>
      <w:r w:rsidRPr="000E5FE0">
        <w:rPr>
          <w:rFonts w:hint="eastAsia"/>
        </w:rPr>
        <w:t>新能源电能变换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6. </w:t>
      </w:r>
      <w:r w:rsidRPr="000E5FE0">
        <w:rPr>
          <w:rFonts w:hint="eastAsia"/>
        </w:rPr>
        <w:t>电能质量、分布式发电系统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7. </w:t>
      </w:r>
      <w:r w:rsidRPr="000E5FE0">
        <w:rPr>
          <w:rFonts w:hint="eastAsia"/>
        </w:rPr>
        <w:t>照明电源与消费电子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8. </w:t>
      </w:r>
      <w:r w:rsidRPr="000E5FE0">
        <w:rPr>
          <w:rFonts w:hint="eastAsia"/>
        </w:rPr>
        <w:t>特种电源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9. </w:t>
      </w:r>
      <w:r w:rsidRPr="000E5FE0">
        <w:rPr>
          <w:rFonts w:hint="eastAsia"/>
        </w:rPr>
        <w:t>电磁兼容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10. </w:t>
      </w:r>
      <w:r w:rsidRPr="000E5FE0">
        <w:rPr>
          <w:rFonts w:hint="eastAsia"/>
        </w:rPr>
        <w:t>无线电能传输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11. </w:t>
      </w:r>
      <w:r w:rsidRPr="000E5FE0">
        <w:rPr>
          <w:rFonts w:hint="eastAsia"/>
        </w:rPr>
        <w:t>信息系统供电技术：</w:t>
      </w:r>
      <w:r w:rsidRPr="000E5FE0">
        <w:rPr>
          <w:rFonts w:hint="eastAsia"/>
        </w:rPr>
        <w:t>UPS</w:t>
      </w:r>
      <w:r w:rsidRPr="000E5FE0">
        <w:rPr>
          <w:rFonts w:hint="eastAsia"/>
        </w:rPr>
        <w:t>、直流供电、电池管理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12. </w:t>
      </w:r>
      <w:r w:rsidRPr="000E5FE0">
        <w:rPr>
          <w:rFonts w:hint="eastAsia"/>
        </w:rPr>
        <w:t>电动汽车充电与驱动</w:t>
      </w:r>
      <w:r w:rsidRPr="000E5FE0">
        <w:rPr>
          <w:rFonts w:hint="eastAsia"/>
        </w:rPr>
        <w:t>   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13. </w:t>
      </w:r>
      <w:r w:rsidRPr="000E5FE0">
        <w:rPr>
          <w:rFonts w:hint="eastAsia"/>
        </w:rPr>
        <w:t>其他</w:t>
      </w:r>
    </w:p>
    <w:p w:rsidR="000E5FE0" w:rsidRPr="000E5FE0" w:rsidRDefault="000E5FE0" w:rsidP="00694D42">
      <w:pPr>
        <w:jc w:val="left"/>
      </w:pPr>
      <w:r w:rsidRPr="000E5FE0">
        <w:rPr>
          <w:rFonts w:hint="eastAsia"/>
        </w:rPr>
        <w:t>        </w:t>
      </w:r>
    </w:p>
    <w:p w:rsidR="00694D42" w:rsidRDefault="000E5FE0" w:rsidP="00694D42">
      <w:pPr>
        <w:jc w:val="left"/>
      </w:pPr>
      <w:r w:rsidRPr="000E5FE0">
        <w:rPr>
          <w:rFonts w:hint="eastAsia"/>
          <w:b/>
          <w:bCs/>
        </w:rPr>
        <w:t>征文要求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1. </w:t>
      </w:r>
      <w:r w:rsidRPr="000E5FE0">
        <w:rPr>
          <w:rFonts w:hint="eastAsia"/>
        </w:rPr>
        <w:t>论文应具有创新性、实用性、或参考价值。每篇论文不超过</w:t>
      </w:r>
      <w:r w:rsidRPr="000E5FE0">
        <w:rPr>
          <w:rFonts w:hint="eastAsia"/>
        </w:rPr>
        <w:t>6</w:t>
      </w:r>
      <w:r w:rsidRPr="000E5FE0">
        <w:rPr>
          <w:rFonts w:hint="eastAsia"/>
        </w:rPr>
        <w:t>页。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2. </w:t>
      </w:r>
      <w:r w:rsidRPr="000E5FE0">
        <w:rPr>
          <w:rFonts w:hint="eastAsia"/>
        </w:rPr>
        <w:t>论文提交采用</w:t>
      </w:r>
      <w:r w:rsidRPr="000E5FE0">
        <w:rPr>
          <w:rFonts w:hint="eastAsia"/>
        </w:rPr>
        <w:t>pdf</w:t>
      </w:r>
      <w:r w:rsidRPr="000E5FE0">
        <w:rPr>
          <w:rFonts w:hint="eastAsia"/>
        </w:rPr>
        <w:t>格式文件，</w:t>
      </w:r>
      <w:r w:rsidRPr="000E5FE0">
        <w:rPr>
          <w:rFonts w:hint="eastAsia"/>
        </w:rPr>
        <w:t>A4</w:t>
      </w:r>
      <w:r w:rsidRPr="000E5FE0">
        <w:rPr>
          <w:rFonts w:hint="eastAsia"/>
        </w:rPr>
        <w:t>纸，版芯限定为</w:t>
      </w:r>
      <w:r w:rsidRPr="000E5FE0">
        <w:rPr>
          <w:rFonts w:hint="eastAsia"/>
        </w:rPr>
        <w:t>17cm*25cm</w:t>
      </w:r>
      <w:r w:rsidRPr="000E5FE0">
        <w:rPr>
          <w:rFonts w:hint="eastAsia"/>
        </w:rPr>
        <w:t>。文章格式（分行顺序）：题目</w:t>
      </w:r>
      <w:r w:rsidRPr="000E5FE0">
        <w:rPr>
          <w:rFonts w:hint="eastAsia"/>
        </w:rPr>
        <w:t>/</w:t>
      </w:r>
      <w:r w:rsidRPr="000E5FE0">
        <w:rPr>
          <w:rFonts w:hint="eastAsia"/>
        </w:rPr>
        <w:t>作者</w:t>
      </w:r>
      <w:r w:rsidRPr="000E5FE0">
        <w:rPr>
          <w:rFonts w:hint="eastAsia"/>
        </w:rPr>
        <w:t>-</w:t>
      </w:r>
      <w:r w:rsidRPr="000E5FE0">
        <w:rPr>
          <w:rFonts w:hint="eastAsia"/>
        </w:rPr>
        <w:t>单位</w:t>
      </w:r>
      <w:r w:rsidRPr="000E5FE0">
        <w:rPr>
          <w:rFonts w:hint="eastAsia"/>
        </w:rPr>
        <w:t>-</w:t>
      </w:r>
      <w:r w:rsidRPr="000E5FE0">
        <w:rPr>
          <w:rFonts w:hint="eastAsia"/>
        </w:rPr>
        <w:t>邮编</w:t>
      </w:r>
      <w:r w:rsidRPr="000E5FE0">
        <w:rPr>
          <w:rFonts w:hint="eastAsia"/>
        </w:rPr>
        <w:t>/</w:t>
      </w:r>
      <w:r w:rsidRPr="000E5FE0">
        <w:rPr>
          <w:rFonts w:hint="eastAsia"/>
        </w:rPr>
        <w:t>摘要</w:t>
      </w:r>
      <w:r w:rsidRPr="000E5FE0">
        <w:rPr>
          <w:rFonts w:hint="eastAsia"/>
        </w:rPr>
        <w:t>/</w:t>
      </w:r>
      <w:r w:rsidRPr="000E5FE0">
        <w:rPr>
          <w:rFonts w:hint="eastAsia"/>
        </w:rPr>
        <w:t>关键词</w:t>
      </w:r>
      <w:r w:rsidRPr="000E5FE0">
        <w:rPr>
          <w:rFonts w:hint="eastAsia"/>
        </w:rPr>
        <w:t>/</w:t>
      </w:r>
      <w:r w:rsidRPr="000E5FE0">
        <w:rPr>
          <w:rFonts w:hint="eastAsia"/>
        </w:rPr>
        <w:t>正文</w:t>
      </w:r>
      <w:r w:rsidRPr="000E5FE0">
        <w:rPr>
          <w:rFonts w:hint="eastAsia"/>
        </w:rPr>
        <w:t>/</w:t>
      </w:r>
      <w:r w:rsidRPr="000E5FE0">
        <w:rPr>
          <w:rFonts w:hint="eastAsia"/>
        </w:rPr>
        <w:t>参考文献</w:t>
      </w:r>
      <w:r w:rsidRPr="000E5FE0">
        <w:rPr>
          <w:rFonts w:hint="eastAsia"/>
        </w:rPr>
        <w:t>/</w:t>
      </w:r>
      <w:r w:rsidRPr="000E5FE0">
        <w:rPr>
          <w:rFonts w:hint="eastAsia"/>
        </w:rPr>
        <w:t>作者简介。正文用</w:t>
      </w:r>
      <w:r w:rsidRPr="000E5FE0">
        <w:rPr>
          <w:rFonts w:hint="eastAsia"/>
        </w:rPr>
        <w:t>5</w:t>
      </w:r>
      <w:r w:rsidRPr="000E5FE0">
        <w:rPr>
          <w:rFonts w:hint="eastAsia"/>
        </w:rPr>
        <w:t>号宋体，双列排版。在杂志或报刊上正式发表的论文不采用；文字：中文或英文。详见学术年会网站上的“论文格式和注意事项”</w:t>
      </w:r>
      <w:r>
        <w:rPr>
          <w:rFonts w:hint="eastAsia"/>
        </w:rPr>
        <w:t>。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3. </w:t>
      </w:r>
      <w:r w:rsidRPr="000E5FE0">
        <w:rPr>
          <w:rFonts w:hint="eastAsia"/>
        </w:rPr>
        <w:t>年会优秀论文，征得作者同意，将推荐到中国电源学会期刊《电源学报》（核心期刊）上发表。</w:t>
      </w:r>
    </w:p>
    <w:p w:rsidR="000E5FE0" w:rsidRPr="000E5FE0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 xml:space="preserve">4. </w:t>
      </w:r>
      <w:r w:rsidRPr="000E5FE0">
        <w:rPr>
          <w:rFonts w:hint="eastAsia"/>
        </w:rPr>
        <w:t>请登录学术年会网站</w:t>
      </w:r>
      <w:hyperlink r:id="rId7" w:history="1">
        <w:r w:rsidRPr="000E5FE0">
          <w:rPr>
            <w:rStyle w:val="a3"/>
            <w:rFonts w:hint="eastAsia"/>
          </w:rPr>
          <w:t>http://meeting.cpss.org.cn</w:t>
        </w:r>
      </w:hyperlink>
      <w:r w:rsidRPr="000E5FE0">
        <w:rPr>
          <w:rFonts w:hint="eastAsia"/>
        </w:rPr>
        <w:t>，按照“投稿指南”登录有关作者和论文信息，上传论文电子文档，每个电子文档大小请控制在</w:t>
      </w:r>
      <w:r w:rsidRPr="000E5FE0">
        <w:rPr>
          <w:rFonts w:hint="eastAsia"/>
        </w:rPr>
        <w:t>2M</w:t>
      </w:r>
      <w:r w:rsidRPr="000E5FE0">
        <w:rPr>
          <w:rFonts w:hint="eastAsia"/>
        </w:rPr>
        <w:t>以内</w:t>
      </w:r>
      <w:r>
        <w:rPr>
          <w:rFonts w:hint="eastAsia"/>
        </w:rPr>
        <w:t>。</w:t>
      </w:r>
    </w:p>
    <w:p w:rsidR="000E5FE0" w:rsidRPr="000E5FE0" w:rsidRDefault="000E5FE0" w:rsidP="00694D42">
      <w:pPr>
        <w:jc w:val="left"/>
      </w:pPr>
      <w:r w:rsidRPr="000E5FE0">
        <w:rPr>
          <w:rFonts w:hint="eastAsia"/>
        </w:rPr>
        <w:t> </w:t>
      </w:r>
    </w:p>
    <w:p w:rsidR="00694D42" w:rsidRDefault="000E5FE0" w:rsidP="00694D42">
      <w:pPr>
        <w:jc w:val="left"/>
      </w:pPr>
      <w:r w:rsidRPr="000E5FE0">
        <w:rPr>
          <w:rFonts w:hint="eastAsia"/>
          <w:b/>
          <w:bCs/>
        </w:rPr>
        <w:t> </w:t>
      </w:r>
      <w:r w:rsidRPr="000E5FE0">
        <w:rPr>
          <w:rFonts w:hint="eastAsia"/>
          <w:b/>
          <w:bCs/>
        </w:rPr>
        <w:t>重要日期：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>论文征稿截止时间</w:t>
      </w:r>
      <w:r w:rsidRPr="000E5FE0">
        <w:rPr>
          <w:rFonts w:hint="eastAsia"/>
        </w:rPr>
        <w:t> 2019</w:t>
      </w:r>
      <w:r w:rsidRPr="000E5FE0">
        <w:rPr>
          <w:rFonts w:hint="eastAsia"/>
        </w:rPr>
        <w:t>年</w:t>
      </w:r>
      <w:r w:rsidRPr="000E5FE0">
        <w:rPr>
          <w:rFonts w:hint="eastAsia"/>
        </w:rPr>
        <w:t>6</w:t>
      </w:r>
      <w:r w:rsidRPr="000E5FE0">
        <w:rPr>
          <w:rFonts w:hint="eastAsia"/>
        </w:rPr>
        <w:t>月</w:t>
      </w:r>
      <w:r w:rsidRPr="000E5FE0">
        <w:rPr>
          <w:rFonts w:hint="eastAsia"/>
        </w:rPr>
        <w:t>30</w:t>
      </w:r>
      <w:r w:rsidRPr="000E5FE0">
        <w:rPr>
          <w:rFonts w:hint="eastAsia"/>
        </w:rPr>
        <w:t>日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>技术讲座、工业报告征集截止时间</w:t>
      </w:r>
      <w:r w:rsidRPr="000E5FE0">
        <w:rPr>
          <w:rFonts w:hint="eastAsia"/>
        </w:rPr>
        <w:t>2019</w:t>
      </w:r>
      <w:r w:rsidRPr="000E5FE0">
        <w:rPr>
          <w:rFonts w:hint="eastAsia"/>
        </w:rPr>
        <w:t>年</w:t>
      </w:r>
      <w:r w:rsidRPr="000E5FE0">
        <w:rPr>
          <w:rFonts w:hint="eastAsia"/>
        </w:rPr>
        <w:t>6</w:t>
      </w:r>
      <w:r w:rsidRPr="000E5FE0">
        <w:rPr>
          <w:rFonts w:hint="eastAsia"/>
        </w:rPr>
        <w:t>月</w:t>
      </w:r>
      <w:r w:rsidRPr="000E5FE0">
        <w:rPr>
          <w:rFonts w:hint="eastAsia"/>
        </w:rPr>
        <w:t>30</w:t>
      </w:r>
      <w:r w:rsidRPr="000E5FE0">
        <w:rPr>
          <w:rFonts w:hint="eastAsia"/>
        </w:rPr>
        <w:t>日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>论文录用通知时间</w:t>
      </w:r>
      <w:r w:rsidRPr="000E5FE0">
        <w:rPr>
          <w:rFonts w:hint="eastAsia"/>
        </w:rPr>
        <w:t>2019</w:t>
      </w:r>
      <w:r w:rsidRPr="000E5FE0">
        <w:rPr>
          <w:rFonts w:hint="eastAsia"/>
        </w:rPr>
        <w:t>年</w:t>
      </w:r>
      <w:r w:rsidRPr="000E5FE0">
        <w:rPr>
          <w:rFonts w:hint="eastAsia"/>
        </w:rPr>
        <w:t>8</w:t>
      </w:r>
      <w:r w:rsidRPr="000E5FE0">
        <w:rPr>
          <w:rFonts w:hint="eastAsia"/>
        </w:rPr>
        <w:t>月</w:t>
      </w:r>
      <w:r w:rsidRPr="000E5FE0">
        <w:rPr>
          <w:rFonts w:hint="eastAsia"/>
        </w:rPr>
        <w:t>15</w:t>
      </w:r>
      <w:r w:rsidRPr="000E5FE0">
        <w:rPr>
          <w:rFonts w:hint="eastAsia"/>
        </w:rPr>
        <w:t>日</w:t>
      </w:r>
    </w:p>
    <w:p w:rsidR="00694D42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>论文终稿提交时间</w:t>
      </w:r>
      <w:r w:rsidRPr="000E5FE0">
        <w:rPr>
          <w:rFonts w:hint="eastAsia"/>
        </w:rPr>
        <w:t>2019</w:t>
      </w:r>
      <w:r w:rsidRPr="000E5FE0">
        <w:rPr>
          <w:rFonts w:hint="eastAsia"/>
        </w:rPr>
        <w:t>年</w:t>
      </w:r>
      <w:r w:rsidRPr="000E5FE0">
        <w:rPr>
          <w:rFonts w:hint="eastAsia"/>
        </w:rPr>
        <w:t>9</w:t>
      </w:r>
      <w:r w:rsidRPr="000E5FE0">
        <w:rPr>
          <w:rFonts w:hint="eastAsia"/>
        </w:rPr>
        <w:t>月</w:t>
      </w:r>
      <w:r w:rsidRPr="000E5FE0">
        <w:rPr>
          <w:rFonts w:hint="eastAsia"/>
        </w:rPr>
        <w:t>15</w:t>
      </w:r>
      <w:r w:rsidRPr="000E5FE0">
        <w:rPr>
          <w:rFonts w:hint="eastAsia"/>
        </w:rPr>
        <w:t>日</w:t>
      </w:r>
    </w:p>
    <w:p w:rsidR="000E5FE0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>大会时间</w:t>
      </w:r>
      <w:r w:rsidRPr="000E5FE0">
        <w:rPr>
          <w:rFonts w:hint="eastAsia"/>
        </w:rPr>
        <w:t> 2019</w:t>
      </w:r>
      <w:r w:rsidRPr="000E5FE0">
        <w:rPr>
          <w:rFonts w:hint="eastAsia"/>
        </w:rPr>
        <w:t>年</w:t>
      </w:r>
      <w:r w:rsidRPr="000E5FE0">
        <w:rPr>
          <w:rFonts w:hint="eastAsia"/>
        </w:rPr>
        <w:t>11</w:t>
      </w:r>
      <w:r w:rsidRPr="000E5FE0">
        <w:rPr>
          <w:rFonts w:hint="eastAsia"/>
        </w:rPr>
        <w:t>月</w:t>
      </w:r>
      <w:r w:rsidRPr="000E5FE0">
        <w:rPr>
          <w:rFonts w:hint="eastAsia"/>
        </w:rPr>
        <w:t>1</w:t>
      </w:r>
      <w:r w:rsidRPr="000E5FE0">
        <w:rPr>
          <w:rFonts w:hint="eastAsia"/>
        </w:rPr>
        <w:t>日</w:t>
      </w:r>
      <w:r w:rsidRPr="000E5FE0">
        <w:rPr>
          <w:rFonts w:hint="eastAsia"/>
        </w:rPr>
        <w:t>-4</w:t>
      </w:r>
      <w:r w:rsidRPr="000E5FE0">
        <w:rPr>
          <w:rFonts w:hint="eastAsia"/>
        </w:rPr>
        <w:t>日</w:t>
      </w:r>
    </w:p>
    <w:p w:rsidR="00694D42" w:rsidRPr="000E5FE0" w:rsidRDefault="00694D42" w:rsidP="00694D42">
      <w:pPr>
        <w:ind w:firstLineChars="200" w:firstLine="420"/>
        <w:jc w:val="left"/>
      </w:pPr>
    </w:p>
    <w:p w:rsidR="000E5FE0" w:rsidRDefault="000E5FE0" w:rsidP="00694D42">
      <w:pPr>
        <w:ind w:firstLineChars="200" w:firstLine="420"/>
        <w:jc w:val="left"/>
      </w:pPr>
      <w:r w:rsidRPr="000E5FE0">
        <w:rPr>
          <w:rFonts w:hint="eastAsia"/>
        </w:rPr>
        <w:t> </w:t>
      </w:r>
      <w:r w:rsidR="00694D42">
        <w:rPr>
          <w:rFonts w:hint="eastAsia"/>
        </w:rPr>
        <w:t>本次</w:t>
      </w:r>
      <w:r w:rsidR="00694D42">
        <w:t>会议安排了</w:t>
      </w:r>
      <w:r w:rsidR="00694D42">
        <w:rPr>
          <w:rFonts w:hint="eastAsia"/>
        </w:rPr>
        <w:t>专题</w:t>
      </w:r>
      <w:r w:rsidR="00694D42">
        <w:t>讲座</w:t>
      </w:r>
      <w:r w:rsidR="00694D42">
        <w:rPr>
          <w:rFonts w:hint="eastAsia"/>
        </w:rPr>
        <w:t>、</w:t>
      </w:r>
      <w:r w:rsidR="00EE4B18">
        <w:t>工业报告等</w:t>
      </w:r>
      <w:bookmarkStart w:id="0" w:name="_GoBack"/>
      <w:bookmarkEnd w:id="0"/>
      <w:r w:rsidR="00EE4B18">
        <w:t>环节，现</w:t>
      </w:r>
      <w:r w:rsidR="00EE4B18">
        <w:rPr>
          <w:rFonts w:hint="eastAsia"/>
        </w:rPr>
        <w:t>同时</w:t>
      </w:r>
      <w:r w:rsidR="00694D42">
        <w:t>征集</w:t>
      </w:r>
      <w:r w:rsidR="00694D42">
        <w:rPr>
          <w:rFonts w:hint="eastAsia"/>
        </w:rPr>
        <w:t>相关内容</w:t>
      </w:r>
      <w:r w:rsidR="00694D42">
        <w:t>，具体请见</w:t>
      </w:r>
      <w:r w:rsidR="00694D42">
        <w:rPr>
          <w:rFonts w:hint="eastAsia"/>
        </w:rPr>
        <w:t>下文</w:t>
      </w:r>
      <w:r w:rsidR="00694D42">
        <w:t>链</w:t>
      </w:r>
      <w:r w:rsidR="00694D42">
        <w:lastRenderedPageBreak/>
        <w:t>接：</w:t>
      </w:r>
    </w:p>
    <w:p w:rsidR="00694D42" w:rsidRDefault="00EE4B18" w:rsidP="00694D42">
      <w:pPr>
        <w:ind w:firstLineChars="200" w:firstLine="420"/>
        <w:jc w:val="left"/>
      </w:pPr>
      <w:hyperlink r:id="rId8" w:history="1">
        <w:r w:rsidR="00694D42" w:rsidRPr="003977AF">
          <w:rPr>
            <w:rStyle w:val="a3"/>
            <w:rFonts w:hint="eastAsia"/>
          </w:rPr>
          <w:t>专题讲座征集通知</w:t>
        </w:r>
      </w:hyperlink>
    </w:p>
    <w:p w:rsidR="00694D42" w:rsidRPr="00694D42" w:rsidRDefault="00EE4B18" w:rsidP="00694D42">
      <w:pPr>
        <w:ind w:firstLineChars="200" w:firstLine="420"/>
        <w:jc w:val="left"/>
      </w:pPr>
      <w:hyperlink r:id="rId9" w:history="1">
        <w:r w:rsidR="00694D42" w:rsidRPr="003977AF">
          <w:rPr>
            <w:rStyle w:val="a3"/>
            <w:rFonts w:hint="eastAsia"/>
          </w:rPr>
          <w:t>工业报告征集通知</w:t>
        </w:r>
      </w:hyperlink>
    </w:p>
    <w:p w:rsidR="00694D42" w:rsidRDefault="00694D42" w:rsidP="00694D42">
      <w:pPr>
        <w:jc w:val="left"/>
        <w:rPr>
          <w:b/>
          <w:bCs/>
        </w:rPr>
      </w:pPr>
    </w:p>
    <w:p w:rsidR="00694D42" w:rsidRDefault="000E5FE0" w:rsidP="00694D42">
      <w:pPr>
        <w:jc w:val="left"/>
      </w:pPr>
      <w:r w:rsidRPr="000E5FE0">
        <w:rPr>
          <w:rFonts w:hint="eastAsia"/>
          <w:b/>
          <w:bCs/>
        </w:rPr>
        <w:t> </w:t>
      </w:r>
      <w:r w:rsidRPr="000E5FE0">
        <w:rPr>
          <w:rFonts w:hint="eastAsia"/>
          <w:b/>
          <w:bCs/>
        </w:rPr>
        <w:t>会议秘书处：</w:t>
      </w:r>
    </w:p>
    <w:p w:rsidR="00694D42" w:rsidRDefault="000E5FE0" w:rsidP="00694D42">
      <w:pPr>
        <w:jc w:val="left"/>
      </w:pPr>
      <w:r w:rsidRPr="000E5FE0">
        <w:rPr>
          <w:rFonts w:hint="eastAsia"/>
        </w:rPr>
        <w:t>        </w:t>
      </w:r>
      <w:r w:rsidRPr="000E5FE0">
        <w:rPr>
          <w:rFonts w:hint="eastAsia"/>
        </w:rPr>
        <w:t>中国电源学会</w:t>
      </w:r>
    </w:p>
    <w:p w:rsidR="00694D42" w:rsidRDefault="000E5FE0" w:rsidP="00694D42">
      <w:pPr>
        <w:jc w:val="left"/>
      </w:pPr>
      <w:r w:rsidRPr="000E5FE0">
        <w:rPr>
          <w:rFonts w:hint="eastAsia"/>
        </w:rPr>
        <w:t>        </w:t>
      </w:r>
      <w:r w:rsidRPr="000E5FE0">
        <w:rPr>
          <w:rFonts w:hint="eastAsia"/>
        </w:rPr>
        <w:t>邮箱</w:t>
      </w:r>
      <w:r w:rsidRPr="000E5FE0">
        <w:rPr>
          <w:rFonts w:hint="eastAsia"/>
        </w:rPr>
        <w:t>: conf@cpss.org.cn</w:t>
      </w:r>
    </w:p>
    <w:p w:rsidR="00694D42" w:rsidRDefault="000E5FE0" w:rsidP="00694D42">
      <w:pPr>
        <w:jc w:val="left"/>
      </w:pPr>
      <w:r w:rsidRPr="000E5FE0">
        <w:rPr>
          <w:rFonts w:hint="eastAsia"/>
        </w:rPr>
        <w:t>        </w:t>
      </w:r>
      <w:r w:rsidRPr="000E5FE0">
        <w:rPr>
          <w:rFonts w:hint="eastAsia"/>
        </w:rPr>
        <w:t>电话</w:t>
      </w:r>
      <w:r w:rsidRPr="000E5FE0">
        <w:rPr>
          <w:rFonts w:hint="eastAsia"/>
        </w:rPr>
        <w:t>: +89-22-87574852</w:t>
      </w:r>
      <w:r w:rsidRPr="000E5FE0">
        <w:rPr>
          <w:rFonts w:hint="eastAsia"/>
        </w:rPr>
        <w:t>、</w:t>
      </w:r>
      <w:r w:rsidRPr="000E5FE0">
        <w:rPr>
          <w:rFonts w:hint="eastAsia"/>
        </w:rPr>
        <w:t>87574851   </w:t>
      </w:r>
      <w:r w:rsidRPr="000E5FE0">
        <w:rPr>
          <w:rFonts w:hint="eastAsia"/>
        </w:rPr>
        <w:t>传真</w:t>
      </w:r>
      <w:r w:rsidRPr="000E5FE0">
        <w:rPr>
          <w:rFonts w:hint="eastAsia"/>
        </w:rPr>
        <w:t>: +86-22-27687886</w:t>
      </w:r>
    </w:p>
    <w:p w:rsidR="00694D42" w:rsidRDefault="000E5FE0" w:rsidP="00694D42">
      <w:pPr>
        <w:jc w:val="left"/>
      </w:pPr>
      <w:r w:rsidRPr="000E5FE0">
        <w:rPr>
          <w:rFonts w:hint="eastAsia"/>
        </w:rPr>
        <w:t>        </w:t>
      </w:r>
      <w:r w:rsidRPr="000E5FE0">
        <w:rPr>
          <w:rFonts w:hint="eastAsia"/>
        </w:rPr>
        <w:t>地址</w:t>
      </w:r>
      <w:r w:rsidRPr="000E5FE0">
        <w:rPr>
          <w:rFonts w:hint="eastAsia"/>
        </w:rPr>
        <w:t xml:space="preserve">: </w:t>
      </w:r>
      <w:r w:rsidRPr="000E5FE0">
        <w:rPr>
          <w:rFonts w:hint="eastAsia"/>
        </w:rPr>
        <w:t>天津市南开区黄河道</w:t>
      </w:r>
      <w:r w:rsidRPr="000E5FE0">
        <w:rPr>
          <w:rFonts w:hint="eastAsia"/>
        </w:rPr>
        <w:t>467</w:t>
      </w:r>
      <w:r w:rsidRPr="000E5FE0">
        <w:rPr>
          <w:rFonts w:hint="eastAsia"/>
        </w:rPr>
        <w:t>号大通大厦</w:t>
      </w:r>
      <w:r w:rsidRPr="000E5FE0">
        <w:rPr>
          <w:rFonts w:hint="eastAsia"/>
        </w:rPr>
        <w:t>16</w:t>
      </w:r>
      <w:r w:rsidRPr="000E5FE0">
        <w:rPr>
          <w:rFonts w:hint="eastAsia"/>
        </w:rPr>
        <w:t>层</w:t>
      </w:r>
      <w:r w:rsidRPr="000E5FE0">
        <w:rPr>
          <w:rFonts w:hint="eastAsia"/>
        </w:rPr>
        <w:t xml:space="preserve"> </w:t>
      </w:r>
      <w:r w:rsidRPr="000E5FE0">
        <w:rPr>
          <w:rFonts w:hint="eastAsia"/>
        </w:rPr>
        <w:t>邮编：</w:t>
      </w:r>
      <w:r w:rsidRPr="000E5FE0">
        <w:rPr>
          <w:rFonts w:hint="eastAsia"/>
        </w:rPr>
        <w:t>300110</w:t>
      </w:r>
    </w:p>
    <w:p w:rsidR="00694D42" w:rsidRDefault="000E5FE0" w:rsidP="00694D42">
      <w:pPr>
        <w:jc w:val="left"/>
      </w:pPr>
      <w:r w:rsidRPr="000E5FE0">
        <w:rPr>
          <w:rFonts w:hint="eastAsia"/>
        </w:rPr>
        <w:t>        </w:t>
      </w:r>
    </w:p>
    <w:p w:rsidR="000E5FE0" w:rsidRPr="000E5FE0" w:rsidRDefault="000E5FE0" w:rsidP="00694D42">
      <w:pPr>
        <w:jc w:val="left"/>
      </w:pPr>
      <w:r w:rsidRPr="000E5FE0">
        <w:rPr>
          <w:rFonts w:hint="eastAsia"/>
        </w:rPr>
        <w:t>      </w:t>
      </w:r>
      <w:r w:rsidRPr="000E5FE0">
        <w:t> </w:t>
      </w:r>
      <w:r w:rsidRPr="000E5FE0">
        <w:rPr>
          <w:b/>
          <w:bCs/>
        </w:rPr>
        <w:t>点击下载：</w:t>
      </w:r>
      <w:hyperlink r:id="rId10" w:history="1">
        <w:r w:rsidRPr="00AC4FB9">
          <w:rPr>
            <w:rStyle w:val="a3"/>
          </w:rPr>
          <w:t>中国电源学会第二十三届学术年会征文通知</w:t>
        </w:r>
      </w:hyperlink>
    </w:p>
    <w:p w:rsidR="0024668B" w:rsidRPr="000E5FE0" w:rsidRDefault="0024668B" w:rsidP="00694D42">
      <w:pPr>
        <w:jc w:val="left"/>
      </w:pPr>
    </w:p>
    <w:sectPr w:rsidR="0024668B" w:rsidRPr="000E5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B9" w:rsidRDefault="00AC4FB9" w:rsidP="00AC4FB9">
      <w:r>
        <w:separator/>
      </w:r>
    </w:p>
  </w:endnote>
  <w:endnote w:type="continuationSeparator" w:id="0">
    <w:p w:rsidR="00AC4FB9" w:rsidRDefault="00AC4FB9" w:rsidP="00AC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B9" w:rsidRDefault="00AC4FB9" w:rsidP="00AC4FB9">
      <w:r>
        <w:separator/>
      </w:r>
    </w:p>
  </w:footnote>
  <w:footnote w:type="continuationSeparator" w:id="0">
    <w:p w:rsidR="00AC4FB9" w:rsidRDefault="00AC4FB9" w:rsidP="00AC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NbE0MzM0MDYCcpR0lIJTi4sz8/NACkxrAf/A9LYsAAAA"/>
  </w:docVars>
  <w:rsids>
    <w:rsidRoot w:val="000E5FE0"/>
    <w:rsid w:val="000E5FE0"/>
    <w:rsid w:val="0024668B"/>
    <w:rsid w:val="003977AF"/>
    <w:rsid w:val="00694D42"/>
    <w:rsid w:val="006E60E7"/>
    <w:rsid w:val="00AC4FB9"/>
    <w:rsid w:val="00C361EA"/>
    <w:rsid w:val="00E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184948"/>
  <w15:chartTrackingRefBased/>
  <w15:docId w15:val="{FFC15B0C-64F3-41D5-B265-8F089B3F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E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4F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4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4FB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6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s.org.cn/uploads/allimg/190409/CallforTutorial_CPSSC201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eting.cpss.org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ss.org.cn/uploads/allimg/190409/CallforPapers_CPSSC2019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pss.org.cn/uploads/allimg/190409/CallforPapers_CPSSC2019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pss.org.cn/uploads/allimg/190409/CallforIS_CPSSC2019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226</Words>
  <Characters>1294</Characters>
  <Application>Microsoft Office Word</Application>
  <DocSecurity>0</DocSecurity>
  <Lines>10</Lines>
  <Paragraphs>3</Paragraphs>
  <ScaleCrop>false</ScaleCrop>
  <Company>china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2019-04-09T03:10:00Z</dcterms:created>
  <dcterms:modified xsi:type="dcterms:W3CDTF">2019-04-10T02:11:00Z</dcterms:modified>
</cp:coreProperties>
</file>